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29F86" w14:textId="3994D8AE" w:rsidR="00875BFF" w:rsidRDefault="00875BFF" w:rsidP="00875BFF">
      <w:pPr>
        <w:pStyle w:val="CRCoverPage"/>
        <w:tabs>
          <w:tab w:val="right" w:pos="9639"/>
        </w:tabs>
        <w:spacing w:after="0"/>
        <w:rPr>
          <w:b/>
          <w:noProof/>
          <w:sz w:val="28"/>
        </w:rPr>
      </w:pPr>
      <w:r>
        <w:rPr>
          <w:b/>
          <w:noProof/>
          <w:sz w:val="24"/>
        </w:rPr>
        <w:t>3GPP TSG SA WG2 Meeting #136Adhoc</w:t>
      </w:r>
      <w:r>
        <w:rPr>
          <w:b/>
          <w:i/>
          <w:noProof/>
          <w:sz w:val="28"/>
        </w:rPr>
        <w:tab/>
      </w:r>
      <w:r>
        <w:rPr>
          <w:b/>
          <w:noProof/>
          <w:sz w:val="28"/>
        </w:rPr>
        <w:t>S2-200</w:t>
      </w:r>
      <w:r w:rsidR="007968BA">
        <w:rPr>
          <w:b/>
          <w:noProof/>
          <w:sz w:val="28"/>
        </w:rPr>
        <w:t>1</w:t>
      </w:r>
      <w:r w:rsidR="00A63026">
        <w:rPr>
          <w:b/>
          <w:noProof/>
          <w:sz w:val="28"/>
        </w:rPr>
        <w:t>103</w:t>
      </w:r>
    </w:p>
    <w:p w14:paraId="395E8DB4" w14:textId="2F56D043" w:rsidR="00875BFF" w:rsidRPr="002668F5" w:rsidRDefault="00875BFF" w:rsidP="00875BFF">
      <w:pPr>
        <w:pStyle w:val="CRCoverPage"/>
        <w:outlineLvl w:val="0"/>
        <w:rPr>
          <w:b/>
          <w:noProof/>
        </w:rPr>
      </w:pPr>
      <w:r>
        <w:rPr>
          <w:b/>
          <w:noProof/>
          <w:sz w:val="24"/>
        </w:rPr>
        <w:t>Incheon, Korea, 13 – 17 January 2020</w:t>
      </w:r>
      <w:r>
        <w:rPr>
          <w:b/>
          <w:noProof/>
        </w:rPr>
        <w:tab/>
      </w:r>
      <w:r>
        <w:rPr>
          <w:b/>
          <w:noProof/>
        </w:rPr>
        <w:tab/>
      </w:r>
      <w:r>
        <w:rPr>
          <w:b/>
          <w:noProof/>
        </w:rPr>
        <w:tab/>
      </w:r>
      <w:r>
        <w:rPr>
          <w:b/>
          <w:noProof/>
        </w:rPr>
        <w:tab/>
      </w:r>
      <w:r>
        <w:rPr>
          <w:b/>
          <w:noProof/>
        </w:rPr>
        <w:tab/>
        <w:t xml:space="preserve">rev of </w:t>
      </w:r>
      <w:r w:rsidR="00A63026">
        <w:rPr>
          <w:b/>
          <w:noProof/>
        </w:rPr>
        <w:t xml:space="preserve">S2-2001073, </w:t>
      </w:r>
      <w:r w:rsidR="007968BA">
        <w:rPr>
          <w:b/>
          <w:noProof/>
        </w:rPr>
        <w:t xml:space="preserve">S2-2000323, </w:t>
      </w:r>
      <w:r>
        <w:rPr>
          <w:b/>
          <w:noProof/>
        </w:rPr>
        <w:t>S2-1911082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494B2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F2DA80E" w:rsidR="001E41F3" w:rsidRPr="00410371" w:rsidRDefault="00776B0B"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1E41F3" w:rsidRPr="00494B21" w:rsidRDefault="00494B21" w:rsidP="00494B21">
            <w:pPr>
              <w:pStyle w:val="CRCoverPage"/>
              <w:spacing w:after="0"/>
              <w:jc w:val="center"/>
              <w:rPr>
                <w:b/>
                <w:noProof/>
                <w:sz w:val="28"/>
              </w:rPr>
            </w:pPr>
            <w:r>
              <w:rPr>
                <w:b/>
                <w:noProof/>
                <w:sz w:val="28"/>
              </w:rPr>
              <w:t>1783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4AADFD9E" w:rsidR="001E41F3" w:rsidRPr="008A7642" w:rsidRDefault="00A63026" w:rsidP="00A63026">
            <w:pPr>
              <w:pStyle w:val="CRCoverPage"/>
              <w:spacing w:after="0"/>
              <w:jc w:val="center"/>
              <w:rPr>
                <w:b/>
                <w:noProof/>
                <w:sz w:val="36"/>
                <w:szCs w:val="36"/>
              </w:rPr>
            </w:pPr>
            <w:r>
              <w:rPr>
                <w:b/>
                <w:sz w:val="28"/>
                <w:szCs w:val="36"/>
              </w:rPr>
              <w:t>4</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861C7BF" w:rsidR="001E41F3" w:rsidRPr="009F5056" w:rsidRDefault="00776B0B" w:rsidP="00875BFF">
            <w:pPr>
              <w:pStyle w:val="CRCoverPage"/>
              <w:spacing w:after="0"/>
              <w:jc w:val="center"/>
              <w:rPr>
                <w:b/>
                <w:noProof/>
                <w:sz w:val="32"/>
                <w:szCs w:val="32"/>
              </w:rPr>
            </w:pPr>
            <w:r>
              <w:rPr>
                <w:b/>
                <w:sz w:val="28"/>
                <w:szCs w:val="32"/>
              </w:rPr>
              <w:t>16.</w:t>
            </w:r>
            <w:r w:rsidR="00875BFF">
              <w:rPr>
                <w:b/>
                <w:sz w:val="28"/>
                <w:szCs w:val="32"/>
              </w:rPr>
              <w:t>3</w:t>
            </w:r>
            <w:r>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3AE99B6E" w:rsidR="001E41F3" w:rsidRDefault="007968BA" w:rsidP="00776B0B">
            <w:pPr>
              <w:pStyle w:val="CRCoverPage"/>
              <w:spacing w:after="0"/>
              <w:ind w:left="100"/>
              <w:rPr>
                <w:noProof/>
              </w:rPr>
            </w:pPr>
            <w:r>
              <w:rPr>
                <w:noProof/>
              </w:rPr>
              <w:t>2020-01-1</w:t>
            </w:r>
            <w:r w:rsidR="00A63026">
              <w:rPr>
                <w:noProof/>
              </w:rPr>
              <w:t>6</w:t>
            </w:r>
            <w:bookmarkStart w:id="1" w:name="_GoBack"/>
            <w:bookmarkEnd w:id="1"/>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CAD8" w14:textId="6241120C"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w:t>
            </w:r>
            <w:r w:rsidR="002276D3">
              <w:rPr>
                <w:noProof/>
              </w:rPr>
              <w:t>,</w:t>
            </w:r>
            <w:r>
              <w:rPr>
                <w:noProof/>
              </w:rPr>
              <w:t xml:space="preserve"> told to back-off for a period of timer</w:t>
            </w:r>
            <w:r w:rsidR="002276D3">
              <w:rPr>
                <w:noProof/>
              </w:rPr>
              <w:t xml:space="preserve"> and the network releases the NAS signalling connection</w:t>
            </w:r>
            <w:r>
              <w:rPr>
                <w:noProof/>
              </w:rPr>
              <w:t>. Meantime there</w:t>
            </w:r>
            <w:r w:rsidR="000336E6">
              <w:rPr>
                <w:noProof/>
              </w:rPr>
              <w:t xml:space="preserve"> </w:t>
            </w:r>
            <w:r>
              <w:rPr>
                <w:noProof/>
              </w:rPr>
              <w:t>is absolutely nothing wrong with the non-3GPP access itself and it is avaialble.</w:t>
            </w:r>
          </w:p>
          <w:p w14:paraId="76726479" w14:textId="77777777" w:rsidR="009524CC" w:rsidRDefault="009524CC">
            <w:pPr>
              <w:pStyle w:val="CRCoverPage"/>
              <w:spacing w:after="0"/>
              <w:ind w:left="100"/>
              <w:rPr>
                <w:noProof/>
              </w:rPr>
            </w:pPr>
          </w:p>
          <w:p w14:paraId="1D856AFF" w14:textId="0AC0834C"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9B07BF">
              <w:rPr>
                <w:noProof/>
              </w:rPr>
              <w:t>s</w:t>
            </w:r>
            <w:r>
              <w:rPr>
                <w:noProof/>
              </w:rPr>
              <w:t xml:space="preserve">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4A0F425" w14:textId="41583D1E" w:rsidR="002276D3" w:rsidRPr="00D267E6" w:rsidRDefault="002276D3">
            <w:pPr>
              <w:pStyle w:val="CRCoverPage"/>
              <w:spacing w:after="0"/>
              <w:ind w:left="100"/>
              <w:rPr>
                <w:noProof/>
                <w:u w:val="single"/>
              </w:rPr>
            </w:pPr>
            <w:r w:rsidRPr="00D267E6">
              <w:rPr>
                <w:noProof/>
                <w:u w:val="single"/>
              </w:rPr>
              <w:t>rev 2 of CR:</w:t>
            </w:r>
          </w:p>
          <w:p w14:paraId="10DD0316" w14:textId="006357B0" w:rsidR="002276D3" w:rsidRDefault="002276D3">
            <w:pPr>
              <w:pStyle w:val="CRCoverPage"/>
              <w:spacing w:after="0"/>
              <w:ind w:left="100"/>
              <w:rPr>
                <w:noProof/>
              </w:rPr>
            </w:pPr>
            <w:r>
              <w:rPr>
                <w:noProof/>
              </w:rPr>
              <w:t xml:space="preserve">In discussions up to </w:t>
            </w:r>
            <w:r w:rsidR="00624880">
              <w:rPr>
                <w:noProof/>
              </w:rPr>
              <w:t xml:space="preserve">and after </w:t>
            </w:r>
            <w:r>
              <w:rPr>
                <w:noProof/>
              </w:rPr>
              <w:t xml:space="preserve">SA2#136 (Reno, Nov 2019), it </w:t>
            </w:r>
            <w:r w:rsidR="00624880">
              <w:rPr>
                <w:noProof/>
              </w:rPr>
              <w:t xml:space="preserve">has </w:t>
            </w:r>
            <w:r>
              <w:rPr>
                <w:noProof/>
              </w:rPr>
              <w:t>emerge</w:t>
            </w:r>
            <w:r w:rsidR="00624880">
              <w:rPr>
                <w:noProof/>
              </w:rPr>
              <w:t>d</w:t>
            </w:r>
            <w:r>
              <w:rPr>
                <w:noProof/>
              </w:rPr>
              <w:t xml:space="preserve"> that</w:t>
            </w:r>
          </w:p>
          <w:p w14:paraId="39507FB0" w14:textId="37A15FAC" w:rsidR="00624880" w:rsidRDefault="002276D3">
            <w:pPr>
              <w:pStyle w:val="CRCoverPage"/>
              <w:spacing w:after="0"/>
              <w:ind w:left="100"/>
              <w:rPr>
                <w:noProof/>
              </w:rPr>
            </w:pPr>
            <w:r>
              <w:rPr>
                <w:noProof/>
              </w:rPr>
              <w:t xml:space="preserve">a) </w:t>
            </w:r>
            <w:r w:rsidR="00624880">
              <w:rPr>
                <w:noProof/>
              </w:rPr>
              <w:t xml:space="preserve">there is no specification text mandating a network to </w:t>
            </w:r>
            <w:r w:rsidR="009B07BF">
              <w:rPr>
                <w:noProof/>
              </w:rPr>
              <w:t>maintain</w:t>
            </w:r>
            <w:r w:rsidR="00624880">
              <w:rPr>
                <w:noProof/>
              </w:rPr>
              <w:t xml:space="preserve"> or </w:t>
            </w:r>
            <w:r w:rsidR="009B07BF">
              <w:rPr>
                <w:noProof/>
              </w:rPr>
              <w:t>release</w:t>
            </w:r>
            <w:r w:rsidR="00624880">
              <w:rPr>
                <w:noProof/>
              </w:rPr>
              <w:t xml:space="preserve"> the NAS signalling connection after the network rejects a service request, regardless if a back-off timer is provided. And this is for either 3GPP access or non-3GPP access.</w:t>
            </w:r>
          </w:p>
          <w:p w14:paraId="791678A0" w14:textId="561BE6EC" w:rsidR="00624880" w:rsidRDefault="00624880">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7724B8A4" w14:textId="5B20518C" w:rsidR="002276D3" w:rsidRDefault="002276D3">
            <w:pPr>
              <w:pStyle w:val="CRCoverPage"/>
              <w:spacing w:after="0"/>
              <w:ind w:left="100"/>
              <w:rPr>
                <w:noProof/>
              </w:rPr>
            </w:pPr>
          </w:p>
          <w:p w14:paraId="70F5A0EA" w14:textId="77777777" w:rsidR="00A84C55" w:rsidRPr="0073425F" w:rsidRDefault="00A84C55" w:rsidP="00A84C55">
            <w:pPr>
              <w:pStyle w:val="CRCoverPage"/>
              <w:spacing w:after="0"/>
              <w:ind w:left="100"/>
              <w:rPr>
                <w:noProof/>
                <w:u w:val="single"/>
              </w:rPr>
            </w:pPr>
            <w:r w:rsidRPr="0073425F">
              <w:rPr>
                <w:noProof/>
                <w:u w:val="single"/>
              </w:rPr>
              <w:t>2nd reason for change:</w:t>
            </w:r>
          </w:p>
          <w:p w14:paraId="1A2B1AE2" w14:textId="77777777" w:rsidR="00A84C55" w:rsidRDefault="00A84C55" w:rsidP="00A84C55">
            <w:pPr>
              <w:pStyle w:val="CRCoverPage"/>
              <w:spacing w:after="0"/>
              <w:ind w:left="100"/>
              <w:rPr>
                <w:noProof/>
              </w:rPr>
            </w:pPr>
            <w:r>
              <w:rPr>
                <w:noProof/>
              </w:rPr>
              <w:t>There is a style error (should be B2 and not B1) in the last bullet before the items a) and b) in subclause 5.32.2.</w:t>
            </w:r>
          </w:p>
          <w:p w14:paraId="0DC31A84" w14:textId="77777777" w:rsidR="002276D3" w:rsidRDefault="002276D3">
            <w:pPr>
              <w:pStyle w:val="CRCoverPage"/>
              <w:spacing w:after="0"/>
              <w:ind w:left="100"/>
              <w:rPr>
                <w:noProof/>
              </w:rPr>
            </w:pPr>
          </w:p>
          <w:p w14:paraId="24C981C1" w14:textId="2ADA4299" w:rsidR="002276D3" w:rsidRDefault="002276D3">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603F57C1"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3C64" w14:textId="77777777" w:rsidR="0073425F" w:rsidRDefault="00624880" w:rsidP="0073425F">
            <w:pPr>
              <w:pStyle w:val="CRCoverPage"/>
              <w:spacing w:after="0"/>
              <w:ind w:left="100"/>
              <w:rPr>
                <w:noProof/>
              </w:rPr>
            </w:pPr>
            <w:r>
              <w:rPr>
                <w:noProof/>
              </w:rPr>
              <w:t>Clarification provided on stopping of back-off timer over non-3GPP access.</w:t>
            </w:r>
          </w:p>
          <w:p w14:paraId="704EE967" w14:textId="4126677B" w:rsidR="00624880" w:rsidRDefault="00A84C55" w:rsidP="0073425F">
            <w:pPr>
              <w:pStyle w:val="CRCoverPage"/>
              <w:spacing w:after="0"/>
              <w:ind w:left="100"/>
              <w:rPr>
                <w:noProof/>
              </w:rPr>
            </w:pPr>
            <w:r>
              <w:rPr>
                <w:noProof/>
              </w:rPr>
              <w:t>When back-off timer of non-3GPP access is stopped and if the NAS signalling connection does not exist but non-3GPP access is available, UE initiates service request to regain NAS signalling connection.</w:t>
            </w:r>
          </w:p>
          <w:p w14:paraId="795C9FD0" w14:textId="77777777" w:rsidR="00A84C55" w:rsidRDefault="00A84C55"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1E5CF9CC"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12662F7E" w:rsidR="001E41F3" w:rsidRDefault="00D31463">
            <w:pPr>
              <w:pStyle w:val="CRCoverPage"/>
              <w:spacing w:after="0"/>
              <w:ind w:left="100"/>
              <w:rPr>
                <w:noProof/>
              </w:rPr>
            </w:pPr>
            <w:r>
              <w:rPr>
                <w:noProof/>
              </w:rPr>
              <w:t>5.19.7.2, 5.32.2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3E4AF10D" w14:textId="77777777" w:rsidR="00FC7F5E" w:rsidRPr="009E0DE1" w:rsidRDefault="00FC7F5E" w:rsidP="00FC7F5E">
      <w:pPr>
        <w:pStyle w:val="Heading4"/>
      </w:pPr>
      <w:bookmarkStart w:id="3" w:name="_Toc20150015"/>
      <w:bookmarkStart w:id="4" w:name="_Toc27846814"/>
      <w:r w:rsidRPr="009E0DE1">
        <w:t>5.19.7.2</w:t>
      </w:r>
      <w:r w:rsidRPr="009E0DE1">
        <w:tab/>
        <w:t>General NAS level congestion control</w:t>
      </w:r>
      <w:bookmarkEnd w:id="3"/>
      <w:bookmarkEnd w:id="4"/>
    </w:p>
    <w:p w14:paraId="5C0E525E" w14:textId="77777777" w:rsidR="00FC7F5E" w:rsidRDefault="00FC7F5E" w:rsidP="00FC7F5E">
      <w:r>
        <w:t>This clause only applies to NAS Mobility Management congestion control.</w:t>
      </w:r>
    </w:p>
    <w:p w14:paraId="2C7AC767" w14:textId="21AF36B3" w:rsidR="00FC7F5E" w:rsidRPr="009E0DE1" w:rsidRDefault="00FC7F5E" w:rsidP="00FC7F5E">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ins w:id="5" w:author="chc-rev2" w:date="2020-01-06T15:39:00Z">
        <w:r w:rsidR="000B63E8">
          <w:t xml:space="preserve"> If UE is registered to the same PLMN over both 3GPP and </w:t>
        </w:r>
      </w:ins>
      <w:ins w:id="6" w:author="chc-rev3" w:date="2020-01-15T01:54:00Z">
        <w:r w:rsidR="000C3CF4">
          <w:t>N</w:t>
        </w:r>
      </w:ins>
      <w:ins w:id="7" w:author="chc-rev2" w:date="2020-01-06T15:39:00Z">
        <w:r w:rsidR="000B63E8">
          <w:t xml:space="preserve">on-3GPP accesses, the back-off timer is </w:t>
        </w:r>
      </w:ins>
      <w:ins w:id="8" w:author="chc-rev2" w:date="2020-01-06T16:32:00Z">
        <w:r w:rsidR="00030AF1">
          <w:t xml:space="preserve">also </w:t>
        </w:r>
      </w:ins>
      <w:ins w:id="9" w:author="chc-rev2" w:date="2020-01-06T15:39:00Z">
        <w:r w:rsidR="000B63E8">
          <w:t xml:space="preserve">stopped for </w:t>
        </w:r>
      </w:ins>
      <w:ins w:id="10" w:author="chc-rev2" w:date="2020-01-06T16:32:00Z">
        <w:r w:rsidR="00030AF1">
          <w:t xml:space="preserve">the </w:t>
        </w:r>
      </w:ins>
      <w:ins w:id="11" w:author="chc-rev3" w:date="2020-01-15T01:55:00Z">
        <w:r w:rsidR="000C3CF4">
          <w:t>N</w:t>
        </w:r>
      </w:ins>
      <w:ins w:id="12" w:author="chc-rev2" w:date="2020-01-06T16:32:00Z">
        <w:r w:rsidR="00030AF1">
          <w:t xml:space="preserve">on-3GPP </w:t>
        </w:r>
      </w:ins>
      <w:ins w:id="13" w:author="chc-rev2" w:date="2020-01-06T15:39:00Z">
        <w:r w:rsidR="000B63E8">
          <w:t>access</w:t>
        </w:r>
      </w:ins>
      <w:ins w:id="14" w:author="chc-rev2" w:date="2020-01-06T16:35:00Z">
        <w:r w:rsidR="005E785E">
          <w:t xml:space="preserve">. The UE shall </w:t>
        </w:r>
      </w:ins>
      <w:ins w:id="15" w:author="chc-rev3" w:date="2020-01-15T02:06:00Z">
        <w:r w:rsidR="00304B44">
          <w:t xml:space="preserve">initiate the UE Triggered Service Request procedure over Non-3GPP access if </w:t>
        </w:r>
      </w:ins>
      <w:ins w:id="16" w:author="chc-rev3" w:date="2020-01-15T01:58:00Z">
        <w:r w:rsidR="000C3CF4">
          <w:t>Non-3GPP access is available</w:t>
        </w:r>
      </w:ins>
      <w:ins w:id="17" w:author="chc-rev2" w:date="2020-01-15T02:33:00Z">
        <w:r w:rsidR="00B212A9">
          <w:t xml:space="preserve"> </w:t>
        </w:r>
      </w:ins>
      <w:ins w:id="18" w:author="chc-rev3" w:date="2020-01-15T02:35:00Z">
        <w:r w:rsidR="00B212A9">
          <w:t xml:space="preserve">and </w:t>
        </w:r>
      </w:ins>
      <w:ins w:id="19" w:author="chc-rev2" w:date="2020-01-15T02:34:00Z">
        <w:r w:rsidR="00B212A9">
          <w:t xml:space="preserve">the NAS signalling connection over </w:t>
        </w:r>
      </w:ins>
      <w:ins w:id="20" w:author="chc-r4" w:date="2020-01-16T01:25:00Z">
        <w:r w:rsidR="00EB3A6B">
          <w:t>N</w:t>
        </w:r>
      </w:ins>
      <w:ins w:id="21" w:author="chc-rev2" w:date="2020-01-15T02:34:00Z">
        <w:r w:rsidR="00B212A9">
          <w:t xml:space="preserve">on-3GPP access </w:t>
        </w:r>
      </w:ins>
      <w:ins w:id="22" w:author="chc-rev2" w:date="2020-01-15T02:33:00Z">
        <w:r w:rsidR="00B212A9">
          <w:t>has been release</w:t>
        </w:r>
      </w:ins>
      <w:ins w:id="23" w:author="chc-r4" w:date="2020-01-16T01:25:00Z">
        <w:r w:rsidR="00EB3A6B">
          <w:t>d</w:t>
        </w:r>
      </w:ins>
      <w:ins w:id="24" w:author="chc-rev2" w:date="2020-01-06T16:36:00Z">
        <w:r w:rsidR="005E785E">
          <w:t>.</w:t>
        </w:r>
      </w:ins>
    </w:p>
    <w:p w14:paraId="7D40796E" w14:textId="77777777" w:rsidR="00FC7F5E" w:rsidRDefault="00FC7F5E" w:rsidP="00FC7F5E">
      <w:r>
        <w:t>In order to allow the UE to report the PS Data Off status change in PDU Session Modification Request message, the UE behaves as follows while keeping the NAS MM back-off timer running in the UE:</w:t>
      </w:r>
    </w:p>
    <w:p w14:paraId="2D7F67F3" w14:textId="77777777" w:rsidR="00FC7F5E" w:rsidRDefault="00FC7F5E" w:rsidP="00FC7F5E">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BC399D7" w14:textId="77777777" w:rsidR="00FC7F5E" w:rsidRDefault="00FC7F5E" w:rsidP="00FC7F5E">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9F1884C" w14:textId="77777777" w:rsidR="00FC7F5E" w:rsidRDefault="00FC7F5E" w:rsidP="00FC7F5E">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206B87A" w14:textId="77777777" w:rsidR="00FC7F5E" w:rsidRPr="009E0DE1" w:rsidRDefault="00FC7F5E" w:rsidP="00FC7F5E">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06E01D9B" w14:textId="77777777" w:rsidR="00FC7F5E" w:rsidRPr="009E0DE1" w:rsidRDefault="00FC7F5E" w:rsidP="00FC7F5E">
      <w:r w:rsidRPr="009E0DE1">
        <w:t>To avoid that large amounts of UEs initiate deferred requests (almost) simultaneously, the AMF should select the Mobility Management back-off timer value so that the deferred requests are not synchronized.</w:t>
      </w:r>
    </w:p>
    <w:p w14:paraId="5EDC6B65" w14:textId="77777777" w:rsidR="00FC7F5E" w:rsidRDefault="00FC7F5E" w:rsidP="00FC7F5E">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4910E259" w14:textId="77777777" w:rsidR="00FC7F5E" w:rsidRDefault="00FC7F5E" w:rsidP="00FC7F5E">
      <w:r>
        <w:t>In the case of a UE with scheduled communication pattern, the AMF may consider the UE's communication pattern while selecting a value for the Mobility Management back-off timer so that the UE does not miss its only scheduled communication window.</w:t>
      </w:r>
    </w:p>
    <w:p w14:paraId="27C85650" w14:textId="77777777" w:rsidR="00FC7F5E" w:rsidRPr="009E0DE1" w:rsidRDefault="00FC7F5E" w:rsidP="00FC7F5E">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4BA3F6B4" w14:textId="77777777" w:rsidR="00FC7F5E" w:rsidRPr="0008194C" w:rsidRDefault="00FC7F5E" w:rsidP="00FC7F5E">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6C3C47B5" w14:textId="77777777" w:rsidR="00FC7F5E" w:rsidRPr="009E0DE1" w:rsidRDefault="00FC7F5E" w:rsidP="00FC7F5E">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5F97CF4E" w14:textId="77777777" w:rsidR="00FC7F5E" w:rsidRPr="00B960A4" w:rsidRDefault="00FC7F5E" w:rsidP="00FC7F5E">
      <w:r w:rsidRPr="00B960A4">
        <w:t>If UE registered in the same PLMN for 3GPP access and non-3GPP access and receives a Mobility Management back-off time from</w:t>
      </w:r>
      <w:r>
        <w:t xml:space="preserve"> the</w:t>
      </w:r>
      <w:r w:rsidRPr="00B960A4">
        <w:t xml:space="preserve"> AMF, the back-off time is applied 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5DF8DA8C" w14:textId="77777777" w:rsidR="00FC7F5E" w:rsidRPr="009E0DE1" w:rsidRDefault="00FC7F5E" w:rsidP="00FC7F5E">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2EE50653" w14:textId="77777777" w:rsidR="00FC7F5E" w:rsidRPr="009E0DE1" w:rsidRDefault="00FC7F5E" w:rsidP="00FC7F5E">
      <w:pPr>
        <w:pStyle w:val="NO"/>
      </w:pPr>
      <w:r w:rsidRPr="009E0DE1">
        <w:t>NOTE:</w:t>
      </w:r>
      <w:r w:rsidRPr="009E0DE1">
        <w:tab/>
        <w:t>This is to minimize signalling after the Mobility Management back-off timer expires.</w:t>
      </w:r>
    </w:p>
    <w:p w14:paraId="23307359" w14:textId="77777777" w:rsidR="00FC7F5E" w:rsidRDefault="00FC7F5E" w:rsidP="00FC7F5E">
      <w:r>
        <w:t>If the AMF deregisters the UE with an indication of re-registration required, the UE behaviour for handling the back-off timer(s) is as specified in TS 24.501 [47].</w:t>
      </w:r>
    </w:p>
    <w:p w14:paraId="029D03DE" w14:textId="77777777" w:rsidR="003D1862" w:rsidRDefault="003D1862" w:rsidP="003D1862">
      <w:pPr>
        <w:rPr>
          <w:noProof/>
        </w:rPr>
      </w:pPr>
    </w:p>
    <w:p w14:paraId="5CAA1BC9" w14:textId="77777777" w:rsidR="003D1862" w:rsidRPr="00C21836" w:rsidRDefault="003D1862" w:rsidP="003D18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4F8DA72" w14:textId="77777777" w:rsidR="003D1862" w:rsidRDefault="003D1862" w:rsidP="003D1862">
      <w:pPr>
        <w:rPr>
          <w:noProof/>
          <w:lang w:val="en-US"/>
        </w:rPr>
      </w:pPr>
    </w:p>
    <w:p w14:paraId="79619063" w14:textId="77777777" w:rsidR="00FC7F5E" w:rsidRDefault="00FC7F5E" w:rsidP="00FC7F5E">
      <w:pPr>
        <w:pStyle w:val="Heading3"/>
      </w:pPr>
      <w:bookmarkStart w:id="25" w:name="_Toc20150133"/>
      <w:bookmarkStart w:id="26" w:name="_Toc27846935"/>
      <w:r>
        <w:t>5.32.2</w:t>
      </w:r>
      <w:r>
        <w:tab/>
        <w:t>Multi Access PDU Sessions</w:t>
      </w:r>
      <w:bookmarkEnd w:id="25"/>
      <w:bookmarkEnd w:id="26"/>
    </w:p>
    <w:p w14:paraId="2EED19EB" w14:textId="77777777" w:rsidR="00FC7F5E" w:rsidRDefault="00FC7F5E" w:rsidP="00FC7F5E">
      <w:r>
        <w:t>A Multi-Access PDU (MA PDU) Session is managed by using the session management functionality specified in clause 5.6, with the following additions and modifications:</w:t>
      </w:r>
    </w:p>
    <w:p w14:paraId="59081679" w14:textId="77777777" w:rsidR="00FC7F5E" w:rsidRDefault="00FC7F5E" w:rsidP="00FC7F5E">
      <w:pPr>
        <w:pStyle w:val="B1"/>
      </w:pPr>
      <w:r>
        <w:t>-</w:t>
      </w:r>
      <w:r>
        <w:tab/>
        <w:t>When the UE wants to request a new MA PDU Session:</w:t>
      </w:r>
    </w:p>
    <w:p w14:paraId="26531273" w14:textId="77777777" w:rsidR="00FC7F5E" w:rsidRDefault="00FC7F5E" w:rsidP="00FC7F5E">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5BF78E3B" w14:textId="77777777" w:rsidR="00FC7F5E" w:rsidRDefault="00FC7F5E" w:rsidP="00FC7F5E">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43186013" w14:textId="77777777" w:rsidR="00FC7F5E" w:rsidRPr="00C34949" w:rsidRDefault="00FC7F5E" w:rsidP="00FC7F5E">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192A8F4C" w14:textId="77777777" w:rsidR="00FC7F5E" w:rsidRDefault="00FC7F5E" w:rsidP="00FC7F5E">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0C81AA6" w14:textId="77777777" w:rsidR="00FC7F5E" w:rsidRDefault="00FC7F5E" w:rsidP="00FC7F5E">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67B30315" w14:textId="77777777" w:rsidR="00FC7F5E" w:rsidRDefault="00FC7F5E" w:rsidP="00FC7F5E">
      <w:pPr>
        <w:pStyle w:val="B2"/>
      </w:pPr>
      <w:r>
        <w:t>-</w:t>
      </w:r>
      <w:r>
        <w:tab/>
        <w:t xml:space="preserve">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w:t>
      </w:r>
      <w:r>
        <w:lastRenderedPageBreak/>
        <w:t>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98A1FFC" w14:textId="77777777" w:rsidR="00FC7F5E" w:rsidRDefault="00FC7F5E" w:rsidP="00FC7F5E">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22F9DAD8" w14:textId="77777777" w:rsidR="00FC7F5E" w:rsidRDefault="00FC7F5E" w:rsidP="00FC7F5E">
      <w:pPr>
        <w:pStyle w:val="B2"/>
      </w:pPr>
      <w:r>
        <w:t>-</w:t>
      </w:r>
      <w:r>
        <w:tab/>
        <w:t>If the UE requests an S-NSSAI, this S-NSSAI should be allowed on both accesses. Otherwise, the MA PDU Session shall not be established.</w:t>
      </w:r>
    </w:p>
    <w:p w14:paraId="664D5134" w14:textId="77777777" w:rsidR="00FC7F5E" w:rsidRDefault="00FC7F5E" w:rsidP="00FC7F5E">
      <w:pPr>
        <w:pStyle w:val="B2"/>
      </w:pPr>
      <w:r>
        <w:t>-</w:t>
      </w:r>
      <w:r>
        <w:tab/>
        <w:t>The SMF determines the ATSSS capabilities supported for the MA PDU Session based on the ATSSS capabilities provided by the UE and per DNN configuration on SMF, as follows:</w:t>
      </w:r>
    </w:p>
    <w:p w14:paraId="3F3135B2" w14:textId="77777777" w:rsidR="00FC7F5E" w:rsidRDefault="00FC7F5E" w:rsidP="00FC7F5E">
      <w:pPr>
        <w:pStyle w:val="B3"/>
      </w:pPr>
      <w:r>
        <w:t>-</w:t>
      </w:r>
      <w:r>
        <w:tab/>
        <w:t>If the UE includes in its ATSSS capabilities "MPTCP functionality with any steering mode and ATSSS-LL functionality with only Active-Standby steering mode" (as specified in clause 5.32.6.1); and</w:t>
      </w:r>
    </w:p>
    <w:p w14:paraId="5DE5C687" w14:textId="77777777" w:rsidR="00FC7F5E" w:rsidRDefault="00FC7F5E" w:rsidP="00FC7F5E">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52FE1337" w14:textId="77777777" w:rsidR="00FC7F5E" w:rsidRDefault="00FC7F5E" w:rsidP="00FC7F5E">
      <w:pPr>
        <w:pStyle w:val="B4"/>
      </w:pPr>
      <w:r>
        <w:t>-</w:t>
      </w:r>
      <w:r>
        <w:tab/>
        <w:t>if the DNN configuration allows MPTCP with any steering mode and ATSSS-LL with only Active-Standby steering mode, the MA PDU Session is capable of MPTCP and ATSSS-LL with Active-Standby mode in uplink and downlink.</w:t>
      </w:r>
    </w:p>
    <w:p w14:paraId="78340D94" w14:textId="77777777" w:rsidR="00FC7F5E" w:rsidRDefault="00FC7F5E" w:rsidP="00FC7F5E">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FF9D67B" w14:textId="77777777" w:rsidR="00FC7F5E" w:rsidRDefault="00FC7F5E" w:rsidP="00FC7F5E">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2EA6264B" w14:textId="77777777" w:rsidR="00FC7F5E" w:rsidRDefault="00FC7F5E" w:rsidP="00FC7F5E">
      <w:pPr>
        <w:pStyle w:val="B2"/>
      </w:pPr>
      <w:r>
        <w:tab/>
        <w:t>The SMF provides the ATSSS capabilities of the MA PDU Session to the PCF during PDU Session Establishment.</w:t>
      </w:r>
    </w:p>
    <w:p w14:paraId="3717DD98" w14:textId="77777777" w:rsidR="00FC7F5E" w:rsidRPr="00A30201" w:rsidRDefault="00FC7F5E" w:rsidP="00FC7F5E">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99CDB99" w14:textId="77777777" w:rsidR="00FC7F5E" w:rsidRDefault="00FC7F5E" w:rsidP="00FC7F5E">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1A14C16" w14:textId="77777777" w:rsidR="00FC7F5E" w:rsidRDefault="00FC7F5E" w:rsidP="00FC7F5E">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23F090C1" w14:textId="77777777" w:rsidR="00FC7F5E" w:rsidRDefault="00FC7F5E" w:rsidP="00FC7F5E">
      <w:pPr>
        <w:pStyle w:val="B1"/>
      </w:pPr>
      <w:r>
        <w:t>-</w:t>
      </w:r>
      <w:r>
        <w:tab/>
        <w:t>After the MA PDU Session establishment:</w:t>
      </w:r>
    </w:p>
    <w:p w14:paraId="5EEE0EC2" w14:textId="77777777" w:rsidR="00FC7F5E" w:rsidRDefault="00FC7F5E" w:rsidP="00FC7F5E">
      <w:pPr>
        <w:pStyle w:val="B2"/>
      </w:pPr>
      <w:r>
        <w:t>-</w:t>
      </w:r>
      <w:r>
        <w:tab/>
        <w:t>At any given time, the MA PDU session may have user-plane resources on both 3GPP and non-3GPP accesses, or on one access only, or may have no user-plane resources on any access.</w:t>
      </w:r>
    </w:p>
    <w:p w14:paraId="6DB91B3A" w14:textId="77777777" w:rsidR="00FC7F5E" w:rsidRDefault="00FC7F5E" w:rsidP="00FC7F5E">
      <w:pPr>
        <w:pStyle w:val="B2"/>
      </w:pPr>
      <w:r>
        <w:lastRenderedPageBreak/>
        <w:t>-</w:t>
      </w:r>
      <w:r>
        <w:tab/>
        <w:t>The AMF, SMF, PCF and UPF maintain their MA PDU Session contexts, even when the UE deregisters from one access (but remains registered on the other access).</w:t>
      </w:r>
    </w:p>
    <w:p w14:paraId="7156740E" w14:textId="77777777" w:rsidR="00FC7F5E" w:rsidRDefault="00FC7F5E" w:rsidP="00FC7F5E">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1CAF442F" w14:textId="77777777" w:rsidR="00FC7F5E" w:rsidRPr="002369B3" w:rsidRDefault="00FC7F5E" w:rsidP="00FC7F5E">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0AD785BC" w14:textId="77777777" w:rsidR="00FC7F5E" w:rsidRDefault="00FC7F5E" w:rsidP="00FC7F5E">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9323BCA" w14:textId="4BBFAEC1" w:rsidR="00FC7F5E" w:rsidRDefault="00FC7F5E">
      <w:pPr>
        <w:pStyle w:val="B2"/>
        <w:pPrChange w:id="27" w:author="chc-rev2" w:date="2020-01-06T17:36: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28" w:author="chc" w:date="2019-10-02T15:42:00Z">
        <w:r w:rsidR="00D91AF7">
          <w:t xml:space="preserve"> </w:t>
        </w:r>
      </w:ins>
      <w:ins w:id="29" w:author="chc-r4" w:date="2020-01-16T01:35:00Z">
        <w:r w:rsidR="009455C8">
          <w:t>In case of non-3GPP access</w:t>
        </w:r>
      </w:ins>
      <w:ins w:id="30" w:author="chc-r4" w:date="2020-01-16T01:37:00Z">
        <w:r w:rsidR="009455C8">
          <w:t>,</w:t>
        </w:r>
      </w:ins>
      <w:ins w:id="31" w:author="chc-r4" w:date="2020-01-16T01:35:00Z">
        <w:r w:rsidR="009455C8">
          <w:t xml:space="preserve"> </w:t>
        </w:r>
      </w:ins>
      <w:ins w:id="32" w:author="chc-rev2" w:date="2020-01-06T17:38:00Z">
        <w:r w:rsidR="00D91AF7">
          <w:t xml:space="preserve">the UE shall initiate the UE Triggered Service Request procedure over </w:t>
        </w:r>
      </w:ins>
      <w:ins w:id="33" w:author="chc-rev3" w:date="2020-01-15T02:01:00Z">
        <w:r w:rsidR="000C3CF4">
          <w:t>N</w:t>
        </w:r>
      </w:ins>
      <w:ins w:id="34" w:author="chc-rev2" w:date="2020-01-06T17:38:00Z">
        <w:r w:rsidR="00D91AF7">
          <w:t>on-3GPP access</w:t>
        </w:r>
      </w:ins>
      <w:ins w:id="35" w:author="chc-r4" w:date="2020-01-16T01:36:00Z">
        <w:r w:rsidR="009455C8">
          <w:t xml:space="preserve">, if it is </w:t>
        </w:r>
      </w:ins>
      <w:ins w:id="36" w:author="chc-r4" w:date="2020-01-16T01:37:00Z">
        <w:r w:rsidR="009455C8">
          <w:t>available</w:t>
        </w:r>
      </w:ins>
      <w:ins w:id="37" w:author="chc-r4" w:date="2020-01-16T01:36:00Z">
        <w:r w:rsidR="009455C8">
          <w:t>,</w:t>
        </w:r>
      </w:ins>
      <w:ins w:id="38" w:author="chc-rev2" w:date="2020-01-06T17:38:00Z">
        <w:r w:rsidR="00D91AF7">
          <w:t xml:space="preserve"> to</w:t>
        </w:r>
      </w:ins>
      <w:ins w:id="39" w:author="chc" w:date="2019-10-02T15:47:00Z">
        <w:r w:rsidR="00D91AF7">
          <w:t xml:space="preserve"> request re-activation of </w:t>
        </w:r>
      </w:ins>
      <w:ins w:id="40" w:author="chc" w:date="2019-10-02T15:49:00Z">
        <w:r w:rsidR="00D91AF7">
          <w:t>the</w:t>
        </w:r>
      </w:ins>
      <w:ins w:id="41" w:author="chc" w:date="2019-10-02T15:47:00Z">
        <w:r w:rsidR="00D91AF7">
          <w:t xml:space="preserve"> </w:t>
        </w:r>
      </w:ins>
      <w:ins w:id="42" w:author="chc" w:date="2019-10-02T15:49:00Z">
        <w:r w:rsidR="00D91AF7">
          <w:t xml:space="preserve">user plane over </w:t>
        </w:r>
      </w:ins>
      <w:ins w:id="43" w:author="chc-rev3" w:date="2020-01-15T02:01:00Z">
        <w:r w:rsidR="000C3CF4">
          <w:t>N</w:t>
        </w:r>
      </w:ins>
      <w:ins w:id="44" w:author="chc" w:date="2019-10-02T15:49:00Z">
        <w:r w:rsidR="00D91AF7">
          <w:t>on-3GPP access.</w:t>
        </w:r>
      </w:ins>
    </w:p>
    <w:p w14:paraId="672C7A97" w14:textId="77777777" w:rsidR="00FC7F5E" w:rsidRDefault="00FC7F5E" w:rsidP="00FC7F5E">
      <w:r>
        <w:t>A MA PDU Session may be established either:</w:t>
      </w:r>
    </w:p>
    <w:p w14:paraId="3067D443" w14:textId="77777777" w:rsidR="00FC7F5E" w:rsidRDefault="00FC7F5E" w:rsidP="00FC7F5E">
      <w:pPr>
        <w:pStyle w:val="B1"/>
      </w:pPr>
      <w:r>
        <w:t>a)</w:t>
      </w:r>
      <w:r>
        <w:tab/>
        <w:t>when it is explicitly requested by an ATSSS-capable UE; or</w:t>
      </w:r>
    </w:p>
    <w:p w14:paraId="1A46ED47" w14:textId="77777777" w:rsidR="00FC7F5E" w:rsidRPr="00C34949" w:rsidRDefault="00FC7F5E" w:rsidP="00FC7F5E">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2E097597" w14:textId="77777777" w:rsidR="00FC7F5E" w:rsidRDefault="00FC7F5E" w:rsidP="00FC7F5E">
      <w:r>
        <w:t>A MA PDU Session may be established during a PDU Session modification procedure when the UE moves from EPS to 5GS, as specified in TS 23.502 [3], clause 4.22.6.3.</w:t>
      </w:r>
    </w:p>
    <w:p w14:paraId="3BF0EF8F" w14:textId="77777777" w:rsidR="00FC7F5E" w:rsidRDefault="00FC7F5E" w:rsidP="00FC7F5E">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D9CB1" w14:textId="77777777" w:rsidR="00C57FD4" w:rsidRDefault="00C57FD4">
      <w:r>
        <w:separator/>
      </w:r>
    </w:p>
  </w:endnote>
  <w:endnote w:type="continuationSeparator" w:id="0">
    <w:p w14:paraId="43C9144D" w14:textId="77777777" w:rsidR="00C57FD4" w:rsidRDefault="00C5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6EA8D" w14:textId="77777777" w:rsidR="00C57FD4" w:rsidRDefault="00C57FD4">
      <w:r>
        <w:separator/>
      </w:r>
    </w:p>
  </w:footnote>
  <w:footnote w:type="continuationSeparator" w:id="0">
    <w:p w14:paraId="3ED32AD5" w14:textId="77777777" w:rsidR="00C57FD4" w:rsidRDefault="00C57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2">
    <w15:presenceInfo w15:providerId="None" w15:userId="chc-rev2"/>
  </w15:person>
  <w15:person w15:author="chc-rev3">
    <w15:presenceInfo w15:providerId="None" w15:userId="chc-rev3"/>
  </w15:person>
  <w15:person w15:author="chc-r4">
    <w15:presenceInfo w15:providerId="None" w15:userId="chc-r4"/>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30AF1"/>
    <w:rsid w:val="000336E6"/>
    <w:rsid w:val="00074C35"/>
    <w:rsid w:val="000813EC"/>
    <w:rsid w:val="00091339"/>
    <w:rsid w:val="000A6394"/>
    <w:rsid w:val="000B634D"/>
    <w:rsid w:val="000B63E8"/>
    <w:rsid w:val="000B7FED"/>
    <w:rsid w:val="000C038A"/>
    <w:rsid w:val="000C3CF4"/>
    <w:rsid w:val="000C6598"/>
    <w:rsid w:val="000C7996"/>
    <w:rsid w:val="000D49EE"/>
    <w:rsid w:val="000D63B9"/>
    <w:rsid w:val="00126088"/>
    <w:rsid w:val="00145D43"/>
    <w:rsid w:val="00192C46"/>
    <w:rsid w:val="001A08B3"/>
    <w:rsid w:val="001A7B60"/>
    <w:rsid w:val="001B145C"/>
    <w:rsid w:val="001B52F0"/>
    <w:rsid w:val="001B7A65"/>
    <w:rsid w:val="001C5C92"/>
    <w:rsid w:val="001E41F3"/>
    <w:rsid w:val="00214A1C"/>
    <w:rsid w:val="002276D3"/>
    <w:rsid w:val="00232F54"/>
    <w:rsid w:val="0026004D"/>
    <w:rsid w:val="002640DD"/>
    <w:rsid w:val="00275D12"/>
    <w:rsid w:val="00284FEB"/>
    <w:rsid w:val="002860C4"/>
    <w:rsid w:val="00293A81"/>
    <w:rsid w:val="002B5741"/>
    <w:rsid w:val="00304B44"/>
    <w:rsid w:val="00305409"/>
    <w:rsid w:val="00310F41"/>
    <w:rsid w:val="00326531"/>
    <w:rsid w:val="003609EF"/>
    <w:rsid w:val="0036231A"/>
    <w:rsid w:val="00374DD4"/>
    <w:rsid w:val="00380958"/>
    <w:rsid w:val="003A2815"/>
    <w:rsid w:val="003C09C6"/>
    <w:rsid w:val="003D1862"/>
    <w:rsid w:val="003E131A"/>
    <w:rsid w:val="003E1A36"/>
    <w:rsid w:val="003F5054"/>
    <w:rsid w:val="00410371"/>
    <w:rsid w:val="004242F1"/>
    <w:rsid w:val="00494B21"/>
    <w:rsid w:val="004A73C4"/>
    <w:rsid w:val="004B75B7"/>
    <w:rsid w:val="004E2B6F"/>
    <w:rsid w:val="0051580D"/>
    <w:rsid w:val="00534863"/>
    <w:rsid w:val="00547111"/>
    <w:rsid w:val="00592D74"/>
    <w:rsid w:val="005A2820"/>
    <w:rsid w:val="005C277C"/>
    <w:rsid w:val="005E2C44"/>
    <w:rsid w:val="005E785E"/>
    <w:rsid w:val="00621188"/>
    <w:rsid w:val="00623A43"/>
    <w:rsid w:val="00624880"/>
    <w:rsid w:val="006257ED"/>
    <w:rsid w:val="00677637"/>
    <w:rsid w:val="00695808"/>
    <w:rsid w:val="006B2292"/>
    <w:rsid w:val="006B46FB"/>
    <w:rsid w:val="006D0F39"/>
    <w:rsid w:val="006E21FB"/>
    <w:rsid w:val="0073425F"/>
    <w:rsid w:val="00747AEF"/>
    <w:rsid w:val="00765001"/>
    <w:rsid w:val="00776B0B"/>
    <w:rsid w:val="00780A2A"/>
    <w:rsid w:val="00792342"/>
    <w:rsid w:val="007968BA"/>
    <w:rsid w:val="007977A8"/>
    <w:rsid w:val="007B512A"/>
    <w:rsid w:val="007C2097"/>
    <w:rsid w:val="007D6A07"/>
    <w:rsid w:val="007F7259"/>
    <w:rsid w:val="008040A8"/>
    <w:rsid w:val="008279FA"/>
    <w:rsid w:val="008315BA"/>
    <w:rsid w:val="008626E7"/>
    <w:rsid w:val="00870EE7"/>
    <w:rsid w:val="00875BFF"/>
    <w:rsid w:val="008A45A6"/>
    <w:rsid w:val="008A7642"/>
    <w:rsid w:val="008C0F76"/>
    <w:rsid w:val="008F50D1"/>
    <w:rsid w:val="008F686C"/>
    <w:rsid w:val="009007EE"/>
    <w:rsid w:val="009148DE"/>
    <w:rsid w:val="009455C8"/>
    <w:rsid w:val="009524CC"/>
    <w:rsid w:val="00964E57"/>
    <w:rsid w:val="009777D9"/>
    <w:rsid w:val="00991B88"/>
    <w:rsid w:val="009A5753"/>
    <w:rsid w:val="009A579D"/>
    <w:rsid w:val="009B07BF"/>
    <w:rsid w:val="009B7BFB"/>
    <w:rsid w:val="009E3297"/>
    <w:rsid w:val="009E36D5"/>
    <w:rsid w:val="009E4EA4"/>
    <w:rsid w:val="009F5056"/>
    <w:rsid w:val="009F577B"/>
    <w:rsid w:val="009F6511"/>
    <w:rsid w:val="009F734F"/>
    <w:rsid w:val="00A246B6"/>
    <w:rsid w:val="00A47E70"/>
    <w:rsid w:val="00A50CF0"/>
    <w:rsid w:val="00A54268"/>
    <w:rsid w:val="00A63026"/>
    <w:rsid w:val="00A7671C"/>
    <w:rsid w:val="00A77F66"/>
    <w:rsid w:val="00A84C55"/>
    <w:rsid w:val="00AA2CBC"/>
    <w:rsid w:val="00AC5820"/>
    <w:rsid w:val="00AD1CD8"/>
    <w:rsid w:val="00AD25AF"/>
    <w:rsid w:val="00B212A9"/>
    <w:rsid w:val="00B258BB"/>
    <w:rsid w:val="00B67B97"/>
    <w:rsid w:val="00B72046"/>
    <w:rsid w:val="00B968C8"/>
    <w:rsid w:val="00BA3EC5"/>
    <w:rsid w:val="00BA51D9"/>
    <w:rsid w:val="00BB5DFC"/>
    <w:rsid w:val="00BD279D"/>
    <w:rsid w:val="00BD6BB8"/>
    <w:rsid w:val="00C57FD4"/>
    <w:rsid w:val="00C6571D"/>
    <w:rsid w:val="00C66BA2"/>
    <w:rsid w:val="00C67ACA"/>
    <w:rsid w:val="00C71BBF"/>
    <w:rsid w:val="00C75CFD"/>
    <w:rsid w:val="00C95985"/>
    <w:rsid w:val="00CC5026"/>
    <w:rsid w:val="00CC68D0"/>
    <w:rsid w:val="00D03F9A"/>
    <w:rsid w:val="00D06D51"/>
    <w:rsid w:val="00D1779A"/>
    <w:rsid w:val="00D24991"/>
    <w:rsid w:val="00D267E6"/>
    <w:rsid w:val="00D31463"/>
    <w:rsid w:val="00D50255"/>
    <w:rsid w:val="00D80D1C"/>
    <w:rsid w:val="00D91AF7"/>
    <w:rsid w:val="00DC54AC"/>
    <w:rsid w:val="00DE302B"/>
    <w:rsid w:val="00DE34CF"/>
    <w:rsid w:val="00E11147"/>
    <w:rsid w:val="00E13F3D"/>
    <w:rsid w:val="00E34898"/>
    <w:rsid w:val="00E715F6"/>
    <w:rsid w:val="00EA4DE8"/>
    <w:rsid w:val="00EB09B7"/>
    <w:rsid w:val="00EB3A6B"/>
    <w:rsid w:val="00ED690E"/>
    <w:rsid w:val="00EE7D7C"/>
    <w:rsid w:val="00EF6AA7"/>
    <w:rsid w:val="00F25D98"/>
    <w:rsid w:val="00F264D2"/>
    <w:rsid w:val="00F300FB"/>
    <w:rsid w:val="00F374B5"/>
    <w:rsid w:val="00F81466"/>
    <w:rsid w:val="00FB6386"/>
    <w:rsid w:val="00FB707B"/>
    <w:rsid w:val="00FC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52A58-9904-45DA-98C1-238B12A2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2842</Words>
  <Characters>16205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cp:lastModifiedBy>
  <cp:revision>4</cp:revision>
  <cp:lastPrinted>1900-12-31T22:00:00Z</cp:lastPrinted>
  <dcterms:created xsi:type="dcterms:W3CDTF">2020-01-16T00:24:00Z</dcterms:created>
  <dcterms:modified xsi:type="dcterms:W3CDTF">2020-01-16T01:46:00Z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